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96" w:rsidRDefault="00A61260" w:rsidP="008F7396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349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260" w:rsidRDefault="00A61260" w:rsidP="008F7396">
      <w:pPr>
        <w:pStyle w:val="Default"/>
        <w:rPr>
          <w:sz w:val="28"/>
          <w:szCs w:val="28"/>
        </w:rPr>
      </w:pPr>
    </w:p>
    <w:p w:rsidR="00A61260" w:rsidRDefault="00A61260" w:rsidP="008F7396">
      <w:pPr>
        <w:pStyle w:val="Default"/>
        <w:rPr>
          <w:sz w:val="28"/>
          <w:szCs w:val="28"/>
        </w:rPr>
      </w:pPr>
    </w:p>
    <w:p w:rsidR="00A61260" w:rsidRDefault="00A61260" w:rsidP="008F7396">
      <w:pPr>
        <w:pStyle w:val="Default"/>
        <w:rPr>
          <w:sz w:val="28"/>
          <w:szCs w:val="28"/>
        </w:rPr>
      </w:pPr>
    </w:p>
    <w:p w:rsidR="00A61260" w:rsidRDefault="00A61260" w:rsidP="008F7396">
      <w:pPr>
        <w:pStyle w:val="Default"/>
        <w:rPr>
          <w:sz w:val="28"/>
          <w:szCs w:val="28"/>
        </w:rPr>
      </w:pPr>
    </w:p>
    <w:p w:rsidR="00A61260" w:rsidRDefault="00A61260" w:rsidP="008F7396">
      <w:pPr>
        <w:pStyle w:val="Default"/>
        <w:rPr>
          <w:sz w:val="28"/>
          <w:szCs w:val="28"/>
        </w:rPr>
      </w:pPr>
    </w:p>
    <w:p w:rsidR="00A61260" w:rsidRDefault="00A61260" w:rsidP="008F7396">
      <w:pPr>
        <w:pStyle w:val="Default"/>
        <w:rPr>
          <w:sz w:val="28"/>
          <w:szCs w:val="28"/>
        </w:rPr>
      </w:pP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средств, наглядных пособий, учебников, методических пособий, дидактических материалов и т.д.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2.1.7. План работы учебного кабинета на учебный год.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2.2.Требования к оборудованию кабинета: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2.2.1. Укомплектованность средствами материально-технического обеспечения: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информационно-коммуникативные средства;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экранно-звуковые пособия;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технические средства;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учебно-практическое оборудование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2.2.2. Оснащенность кабинета необходимым лабораторным оборудованием в соответствии с профилем кабинета.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2.2.3. Обеспечение соблюдения правил техники безопасности, санитарно- гигиенических требований.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 Требования к размещению и хранению учебного оборудования: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2.3.1. Система размещения и хранения учебного оборудования должна обеспечивать: </w:t>
      </w:r>
    </w:p>
    <w:p w:rsidR="008F7396" w:rsidRDefault="008F7396" w:rsidP="008F7396">
      <w:pPr>
        <w:pStyle w:val="Default"/>
        <w:numPr>
          <w:ilvl w:val="0"/>
          <w:numId w:val="1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сохранность средств обучения; </w:t>
      </w:r>
    </w:p>
    <w:p w:rsidR="008F7396" w:rsidRDefault="008F7396" w:rsidP="008F7396">
      <w:pPr>
        <w:pStyle w:val="Default"/>
        <w:numPr>
          <w:ilvl w:val="0"/>
          <w:numId w:val="1"/>
        </w:numPr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постоянное место, удобное для извлечения и возврата изделия; </w:t>
      </w:r>
      <w:proofErr w:type="spellStart"/>
      <w:proofErr w:type="gramStart"/>
      <w:r>
        <w:rPr>
          <w:sz w:val="28"/>
          <w:szCs w:val="28"/>
        </w:rPr>
        <w:t>закреп-ление</w:t>
      </w:r>
      <w:proofErr w:type="spellEnd"/>
      <w:proofErr w:type="gramEnd"/>
      <w:r>
        <w:rPr>
          <w:sz w:val="28"/>
          <w:szCs w:val="28"/>
        </w:rPr>
        <w:t xml:space="preserve"> места за данным видом учебного оборудования на основе частоты использования на уроках; </w:t>
      </w:r>
    </w:p>
    <w:p w:rsidR="008F7396" w:rsidRDefault="008F7396" w:rsidP="008F7396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быстрое проведение учета и контроля для замены вышедшего из строя оборудования новым. </w:t>
      </w:r>
    </w:p>
    <w:p w:rsidR="008F7396" w:rsidRDefault="008F7396" w:rsidP="008F7396">
      <w:pPr>
        <w:pStyle w:val="Default"/>
        <w:rPr>
          <w:sz w:val="28"/>
          <w:szCs w:val="28"/>
        </w:rPr>
      </w:pP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2.3.2.Основной принцип размещения и хранения учебного оборудования - по видам учебного оборудования, с учетом частоты использования и правил безопасности.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2.3.3. Таблицы размещают в крупноформатных папках или ящиках, расположенных под классной доской или установленных отдельно по классам, темам с указанием списка и номера таблиц.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2.3.6. Все электронные, звуковые пособия, оргтехника должны находиться вдали от отопительных приборов с соблюдением требований </w:t>
      </w:r>
      <w:proofErr w:type="spellStart"/>
      <w:r>
        <w:rPr>
          <w:sz w:val="28"/>
          <w:szCs w:val="28"/>
        </w:rPr>
        <w:t>электр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пожаробезопасности</w:t>
      </w:r>
      <w:proofErr w:type="spellEnd"/>
      <w:r>
        <w:rPr>
          <w:sz w:val="28"/>
          <w:szCs w:val="28"/>
        </w:rPr>
        <w:t xml:space="preserve">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 Требования к оформлению интерьера кабинета: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2.4.1. Интерьер кабинета должен соответствовать особенностям преподавания предмета.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2.4.2. В кабинете целесообразно разместить стенды: рабочие, относящиеся к какой-либо теме программы; справочные (длительного пользования), информационные, не имеющие прямого отношения к программам. </w:t>
      </w:r>
    </w:p>
    <w:p w:rsidR="008F7396" w:rsidRPr="008F7396" w:rsidRDefault="008F7396" w:rsidP="008F7396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2</w:t>
      </w:r>
      <w:r w:rsidRPr="008F7396">
        <w:rPr>
          <w:rFonts w:ascii="Times New Roman" w:hAnsi="Times New Roman" w:cs="Times New Roman"/>
          <w:sz w:val="28"/>
          <w:szCs w:val="28"/>
        </w:rPr>
        <w:t>.4.3. На передней стене кабинета могут быть стенды, экспонируемые постоянно.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2.4.4. На боковой стене рекомендуется размещать стенды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сменной </w:t>
      </w:r>
      <w:proofErr w:type="spellStart"/>
      <w:r>
        <w:rPr>
          <w:sz w:val="28"/>
          <w:szCs w:val="28"/>
        </w:rPr>
        <w:t>ин-формацией</w:t>
      </w:r>
      <w:proofErr w:type="spellEnd"/>
      <w:r>
        <w:rPr>
          <w:sz w:val="28"/>
          <w:szCs w:val="28"/>
        </w:rPr>
        <w:t xml:space="preserve">. Для юбилейных экспозиций используют верхнюю часть задней стены.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3.Организация работы кабинета.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 Работу кабинета возглавляет учитель, закрепленный приказом директора школы.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 Обязанности ответственного учителя: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оформление необходимой документации учебного кабинета;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организация работы учителей-предметников и обучающихся в кабинете;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осуществление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использованием наглядных пособий и средств обучения и сохранение материально-технической базы кабинета;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обновление учебно-методического материала;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подготовка плана развития кабинета; </w:t>
      </w:r>
    </w:p>
    <w:p w:rsidR="008F7396" w:rsidRDefault="008F7396" w:rsidP="008F7396">
      <w:pPr>
        <w:pStyle w:val="Default"/>
        <w:numPr>
          <w:ilvl w:val="0"/>
          <w:numId w:val="2"/>
        </w:numPr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подача заявок для оснащения кабинета в администрацию образовательной организации; </w:t>
      </w:r>
    </w:p>
    <w:p w:rsidR="008F7396" w:rsidRDefault="008F7396" w:rsidP="008F7396">
      <w:pPr>
        <w:pStyle w:val="Default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санитарным состоянием кабинета. </w:t>
      </w:r>
    </w:p>
    <w:p w:rsidR="008F7396" w:rsidRDefault="008F7396" w:rsidP="008F7396">
      <w:pPr>
        <w:pStyle w:val="Default"/>
        <w:rPr>
          <w:sz w:val="28"/>
          <w:szCs w:val="28"/>
        </w:rPr>
      </w:pP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4.Контроль состояния учебных кабинетов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Состояние учебных кабинетов контролируется в ходе проведения смотра - кабинетов, а также в ходе посещения кабинета членами администрации ОО. 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Контроль осуществляется следующим образом: </w:t>
      </w:r>
    </w:p>
    <w:p w:rsidR="008F7396" w:rsidRDefault="008F7396" w:rsidP="008F7396">
      <w:pPr>
        <w:pStyle w:val="Default"/>
        <w:numPr>
          <w:ilvl w:val="0"/>
          <w:numId w:val="3"/>
        </w:numPr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перед началом учебного года проверяется соответствие кабинета санитарно-гигиеническим требованиям, требованиям противопожарной безопасности; учебно-методическое обеспечение кабинета, оформление интерьера кабинета. </w:t>
      </w:r>
    </w:p>
    <w:p w:rsidR="008F7396" w:rsidRDefault="008F7396" w:rsidP="008F7396">
      <w:pPr>
        <w:pStyle w:val="Default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один раз в четверть проводится смотр кабинетов, созданной для этой цели комиссией, которая отслеживает наличие в кабинете технических средств обучения, методическое обеспечение кабинета (наличие учебного оборудования, учебно-методического комплекта, </w:t>
      </w:r>
      <w:proofErr w:type="spellStart"/>
      <w:r>
        <w:rPr>
          <w:sz w:val="28"/>
          <w:szCs w:val="28"/>
        </w:rPr>
        <w:t>дидактиче-ского</w:t>
      </w:r>
      <w:proofErr w:type="spellEnd"/>
      <w:r>
        <w:rPr>
          <w:sz w:val="28"/>
          <w:szCs w:val="28"/>
        </w:rPr>
        <w:t xml:space="preserve"> материала, необходимой литературы, нормативно-правовой документации по предмету, правильность размещения и хранения учебного оборудования, его систематизация), оформление необходимой документации кабинета, наличие аптечки и средств пожаротушения (кабинеты физики, химии, информатики, биологии, спортивный зал); </w:t>
      </w:r>
      <w:proofErr w:type="gramEnd"/>
    </w:p>
    <w:p w:rsidR="008F7396" w:rsidRDefault="008F7396" w:rsidP="008F7396">
      <w:pPr>
        <w:pStyle w:val="Default"/>
        <w:rPr>
          <w:sz w:val="28"/>
          <w:szCs w:val="28"/>
        </w:rPr>
      </w:pPr>
    </w:p>
    <w:p w:rsidR="008F7396" w:rsidRPr="008F7396" w:rsidRDefault="008F7396" w:rsidP="008F7396">
      <w:pPr>
        <w:rPr>
          <w:rFonts w:ascii="Times New Roman" w:hAnsi="Times New Roman" w:cs="Times New Roman"/>
          <w:sz w:val="28"/>
          <w:szCs w:val="28"/>
        </w:rPr>
      </w:pPr>
      <w:r w:rsidRPr="008F7396">
        <w:rPr>
          <w:rFonts w:ascii="Times New Roman" w:hAnsi="Times New Roman" w:cs="Times New Roman"/>
          <w:sz w:val="28"/>
          <w:szCs w:val="28"/>
        </w:rPr>
        <w:t>4.3.Заместитель директора по АХР в течение учебного года контролирует поддержание температурного и светового режима; наличие средств пожаротушения и их срок годности.</w:t>
      </w:r>
    </w:p>
    <w:p w:rsidR="008F7396" w:rsidRDefault="008F7396" w:rsidP="008F7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4.4.Результаты проверки обсуждаются на административных совещаниях. </w:t>
      </w:r>
    </w:p>
    <w:p w:rsidR="008F7396" w:rsidRDefault="008F7396" w:rsidP="008F739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5.Необходимая документация учебного кабинета </w:t>
      </w:r>
    </w:p>
    <w:p w:rsidR="008F7396" w:rsidRDefault="008F7396" w:rsidP="008F7396">
      <w:pPr>
        <w:pStyle w:val="Default"/>
        <w:rPr>
          <w:sz w:val="28"/>
          <w:szCs w:val="28"/>
        </w:rPr>
      </w:pPr>
    </w:p>
    <w:p w:rsidR="008F7396" w:rsidRDefault="008F7396" w:rsidP="008F739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5.1. Паспорт учебного кабинета. </w:t>
      </w:r>
    </w:p>
    <w:p w:rsidR="008F7396" w:rsidRDefault="008F7396" w:rsidP="008F739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5.2. Перечень имеющегося оборудования. </w:t>
      </w:r>
    </w:p>
    <w:p w:rsidR="008F7396" w:rsidRDefault="008F7396" w:rsidP="008F739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5.3. Инструкции по технике безопасности во время работы в учебном кабинете. </w:t>
      </w:r>
    </w:p>
    <w:p w:rsidR="008F7396" w:rsidRDefault="008F7396" w:rsidP="008F739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5.4. План эвакуации при пожаре. </w:t>
      </w:r>
    </w:p>
    <w:p w:rsidR="008F7396" w:rsidRDefault="008F7396" w:rsidP="008F739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5.5. График проветривания кабинета. </w:t>
      </w:r>
    </w:p>
    <w:tbl>
      <w:tblPr>
        <w:tblW w:w="11425" w:type="dxa"/>
        <w:tblLayout w:type="fixed"/>
        <w:tblLook w:val="0000"/>
      </w:tblPr>
      <w:tblGrid>
        <w:gridCol w:w="7054"/>
        <w:gridCol w:w="4371"/>
      </w:tblGrid>
      <w:tr w:rsidR="008F7396" w:rsidTr="008F7396">
        <w:trPr>
          <w:trHeight w:val="523"/>
        </w:trPr>
        <w:tc>
          <w:tcPr>
            <w:tcW w:w="7054" w:type="dxa"/>
          </w:tcPr>
          <w:p w:rsidR="008F7396" w:rsidRDefault="008F7396" w:rsidP="008F7396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5.6. План работы учебного кабинета на учебный год. </w:t>
            </w:r>
          </w:p>
          <w:p w:rsidR="008F7396" w:rsidRDefault="008F7396" w:rsidP="008F7396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8F7396" w:rsidRDefault="008F7396" w:rsidP="008F7396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8F7396" w:rsidRDefault="008F7396" w:rsidP="008F7396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8F7396" w:rsidRDefault="008F7396" w:rsidP="008F7396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  <w:p w:rsidR="008F7396" w:rsidRDefault="008F7396" w:rsidP="008F7396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371" w:type="dxa"/>
          </w:tcPr>
          <w:p w:rsidR="008F7396" w:rsidRDefault="008F7396" w:rsidP="008F7396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</w:tc>
      </w:tr>
    </w:tbl>
    <w:p w:rsidR="008F7396" w:rsidRDefault="008F7396" w:rsidP="008F7396"/>
    <w:sectPr w:rsidR="008F7396" w:rsidSect="00E34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64D9D"/>
    <w:multiLevelType w:val="hybridMultilevel"/>
    <w:tmpl w:val="A2368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50B0E"/>
    <w:multiLevelType w:val="hybridMultilevel"/>
    <w:tmpl w:val="1C60F4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452E385F"/>
    <w:multiLevelType w:val="hybridMultilevel"/>
    <w:tmpl w:val="A10E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396"/>
    <w:rsid w:val="008F7396"/>
    <w:rsid w:val="00A61260"/>
    <w:rsid w:val="00C80EB6"/>
    <w:rsid w:val="00E34307"/>
    <w:rsid w:val="00EA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73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qFormat/>
    <w:rsid w:val="008F739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8F73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6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641</Words>
  <Characters>3658</Characters>
  <Application>Microsoft Office Word</Application>
  <DocSecurity>0</DocSecurity>
  <Lines>30</Lines>
  <Paragraphs>8</Paragraphs>
  <ScaleCrop>false</ScaleCrop>
  <Company>Grizli777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2016-02-08T07:23:00Z</cp:lastPrinted>
  <dcterms:created xsi:type="dcterms:W3CDTF">2016-02-07T13:44:00Z</dcterms:created>
  <dcterms:modified xsi:type="dcterms:W3CDTF">2016-02-08T13:59:00Z</dcterms:modified>
</cp:coreProperties>
</file>